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FD869" w14:textId="77777777" w:rsidR="00935EE8" w:rsidRDefault="00EA360A">
      <w:pPr>
        <w:shd w:val="clear" w:color="auto" w:fill="FFFFFF"/>
        <w:spacing w:after="0" w:line="276" w:lineRule="auto"/>
        <w:ind w:left="-567" w:firstLine="567"/>
        <w:jc w:val="center"/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Стартует всероссийская акция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«Мой гений, мой ангел, мой друг. Олимпиада»</w:t>
      </w:r>
    </w:p>
    <w:p w14:paraId="2E0DF7F5" w14:textId="77777777" w:rsidR="00935EE8" w:rsidRDefault="00935EE8">
      <w:pPr>
        <w:shd w:val="clear" w:color="auto" w:fill="FFFFFF"/>
        <w:spacing w:after="0" w:line="276" w:lineRule="auto"/>
        <w:ind w:left="-567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8EE343D" w14:textId="2FC0D8D4" w:rsidR="00935EE8" w:rsidRDefault="00EA360A">
      <w:pPr>
        <w:shd w:val="clear" w:color="auto" w:fill="FFFFFF"/>
        <w:spacing w:after="0" w:line="276" w:lineRule="auto"/>
        <w:ind w:left="-567" w:firstLine="567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 ноября по 20 декабря 2025 года в рамках межведомственного культурно-образовательного проекта «Культура для школьников» пройдет всероссийская акция «Мой гений, мой ангел, мой друг. Олимпиада», посвященная 185-летию </w:t>
      </w:r>
      <w:r w:rsidR="002526B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со дня рождения величайшего русского композитора П.И. Чайковского.</w:t>
      </w:r>
    </w:p>
    <w:p w14:paraId="1556F7E2" w14:textId="77777777" w:rsidR="00935EE8" w:rsidRDefault="00EA360A">
      <w:pPr>
        <w:shd w:val="clear" w:color="auto" w:fill="FFFFFF"/>
        <w:spacing w:after="0" w:line="276" w:lineRule="auto"/>
        <w:ind w:left="-567" w:firstLine="567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«Весной текущего года наша команда успешно провела масштабную творческую акцию, приуроченную к юбилею Петра Ильича Чайковского. Школьники рисовали афиши к театральным постановкам, готовили танцевальные номера на музыку выдающегося русского композитора, исполняли его произведения. Интерес оказался настолько высоким, что мы решили продолжить знакомство ребят с его творчеством. Новая акция организована в виде олимпиады и будет нести преимущественно образовательный характер. Помимо проверки уровня знаний молодежи о жизни и творчестве Чайковского, это событие позволит школьникам расширить свой кругозор, а также погрузиться в мир бессмертных музыкальных произведений, признанных во всем мире», –</w:t>
      </w:r>
      <w:r>
        <w:rPr>
          <w:rFonts w:ascii="Times New Roman" w:hAnsi="Times New Roman" w:cs="Times New Roman"/>
          <w:sz w:val="28"/>
          <w:szCs w:val="28"/>
        </w:rPr>
        <w:t xml:space="preserve"> отметила </w:t>
      </w:r>
      <w:r>
        <w:rPr>
          <w:rFonts w:ascii="Times New Roman" w:hAnsi="Times New Roman" w:cs="Times New Roman"/>
          <w:b/>
          <w:bCs/>
          <w:sz w:val="28"/>
          <w:szCs w:val="28"/>
        </w:rPr>
        <w:t>статс-секретарь – заместитель Министра культуры Российской Федерации Жанна Алексеева.</w:t>
      </w:r>
    </w:p>
    <w:p w14:paraId="447045E9" w14:textId="77777777" w:rsidR="00935EE8" w:rsidRDefault="00EA360A">
      <w:pPr>
        <w:shd w:val="clear" w:color="auto" w:fill="FFFFFF"/>
        <w:spacing w:after="0" w:line="276" w:lineRule="auto"/>
        <w:ind w:left="-567" w:firstLine="567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Школьники со всей России смогут принять участие в интерактивной Олимпиаде по материалам жизни и творчества выдающего русского композитора.  Задания будут представлены для младшего (7–10 лет), среднего (11–14 лет) </w:t>
      </w:r>
      <w:r>
        <w:rPr>
          <w:rFonts w:ascii="Times New Roman" w:hAnsi="Times New Roman" w:cs="Times New Roman"/>
          <w:sz w:val="28"/>
          <w:szCs w:val="28"/>
        </w:rPr>
        <w:br/>
        <w:t xml:space="preserve">и старшего (15–18 лет) возрастов по трем блокам – «Музыкальная викторина»,  </w:t>
      </w:r>
      <w:bookmarkStart w:id="0" w:name="_Hlk211941111"/>
      <w:r>
        <w:rPr>
          <w:rFonts w:ascii="Times New Roman" w:hAnsi="Times New Roman" w:cs="Times New Roman"/>
          <w:sz w:val="28"/>
          <w:szCs w:val="28"/>
        </w:rPr>
        <w:t>«Кроссворд</w:t>
      </w:r>
      <w:bookmarkEnd w:id="0"/>
      <w:r>
        <w:rPr>
          <w:rFonts w:ascii="Times New Roman" w:hAnsi="Times New Roman" w:cs="Times New Roman"/>
          <w:sz w:val="28"/>
          <w:szCs w:val="28"/>
        </w:rPr>
        <w:t>», «Тест».</w:t>
      </w:r>
    </w:p>
    <w:p w14:paraId="2236C6F3" w14:textId="77777777" w:rsidR="00935EE8" w:rsidRDefault="00EA360A">
      <w:pPr>
        <w:shd w:val="clear" w:color="auto" w:fill="FFFFFF"/>
        <w:spacing w:after="0" w:line="276" w:lineRule="auto"/>
        <w:ind w:left="-567" w:firstLine="567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акции – приобщение к богатому наследию России в области культуры и искусства.</w:t>
      </w:r>
    </w:p>
    <w:p w14:paraId="2A7B20CF" w14:textId="227C1B82" w:rsidR="00935EE8" w:rsidRDefault="00EA360A">
      <w:pPr>
        <w:shd w:val="clear" w:color="auto" w:fill="FFFFFF"/>
        <w:spacing w:after="0" w:line="276" w:lineRule="auto"/>
        <w:ind w:left="-567" w:firstLine="567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необходимо зарегистрироваться на портале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Культурадляшкольников.РФ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заполнить заявку и приступить </w:t>
      </w:r>
      <w:r>
        <w:rPr>
          <w:rFonts w:ascii="Times New Roman" w:hAnsi="Times New Roman" w:cs="Times New Roman"/>
          <w:sz w:val="28"/>
          <w:szCs w:val="28"/>
        </w:rPr>
        <w:br/>
        <w:t>к выполнению заданий. По итогам акции 25 декабря будут объявлены победители, набравшие наибольшее количество баллов.</w:t>
      </w:r>
    </w:p>
    <w:p w14:paraId="50A67872" w14:textId="77777777" w:rsidR="00935EE8" w:rsidRDefault="00935EE8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D677FB0" w14:textId="77777777" w:rsidR="00935EE8" w:rsidRDefault="00EA360A">
      <w:pPr>
        <w:spacing w:after="0" w:line="276" w:lineRule="auto"/>
        <w:ind w:left="-567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14:paraId="269A4759" w14:textId="77777777" w:rsidR="00935EE8" w:rsidRDefault="00EA360A">
      <w:pPr>
        <w:spacing w:after="0" w:line="276" w:lineRule="auto"/>
        <w:ind w:left="-567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Проект «Культура для школьников» реализуется Минкультуры России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 xml:space="preserve">и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России совместно с Центром культурных стратегий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и проектного управления (РОСКУЛЬТПРОЕКТ) и Российским фондом культуры.</w:t>
      </w:r>
    </w:p>
    <w:p w14:paraId="07AFF4F5" w14:textId="4E4B73C1" w:rsidR="00935EE8" w:rsidRDefault="00EA360A">
      <w:pPr>
        <w:spacing w:after="0" w:line="276" w:lineRule="auto"/>
        <w:ind w:left="-567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Задания акции разработаны </w:t>
      </w:r>
      <w:r w:rsidR="00B57389" w:rsidRPr="00B57389">
        <w:rPr>
          <w:rFonts w:ascii="Times New Roman" w:hAnsi="Times New Roman" w:cs="Times New Roman"/>
          <w:i/>
          <w:iCs/>
          <w:sz w:val="28"/>
          <w:szCs w:val="28"/>
        </w:rPr>
        <w:t>Муниципальн</w:t>
      </w:r>
      <w:r w:rsidR="00B57389">
        <w:rPr>
          <w:rFonts w:ascii="Times New Roman" w:hAnsi="Times New Roman" w:cs="Times New Roman"/>
          <w:i/>
          <w:iCs/>
          <w:sz w:val="28"/>
          <w:szCs w:val="28"/>
        </w:rPr>
        <w:t>ым</w:t>
      </w:r>
      <w:r w:rsidR="00B57389" w:rsidRPr="00B57389">
        <w:rPr>
          <w:rFonts w:ascii="Times New Roman" w:hAnsi="Times New Roman" w:cs="Times New Roman"/>
          <w:i/>
          <w:iCs/>
          <w:sz w:val="28"/>
          <w:szCs w:val="28"/>
        </w:rPr>
        <w:t xml:space="preserve"> бюджетн</w:t>
      </w:r>
      <w:r w:rsidR="00B57389">
        <w:rPr>
          <w:rFonts w:ascii="Times New Roman" w:hAnsi="Times New Roman" w:cs="Times New Roman"/>
          <w:i/>
          <w:iCs/>
          <w:sz w:val="28"/>
          <w:szCs w:val="28"/>
        </w:rPr>
        <w:t>ым</w:t>
      </w:r>
      <w:r w:rsidR="00B57389" w:rsidRPr="00B57389">
        <w:rPr>
          <w:rFonts w:ascii="Times New Roman" w:hAnsi="Times New Roman" w:cs="Times New Roman"/>
          <w:i/>
          <w:iCs/>
          <w:sz w:val="28"/>
          <w:szCs w:val="28"/>
        </w:rPr>
        <w:t xml:space="preserve"> учреждение</w:t>
      </w:r>
      <w:r w:rsidR="00B57389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="00B57389" w:rsidRPr="00B57389">
        <w:rPr>
          <w:rFonts w:ascii="Times New Roman" w:hAnsi="Times New Roman" w:cs="Times New Roman"/>
          <w:i/>
          <w:iCs/>
          <w:sz w:val="28"/>
          <w:szCs w:val="28"/>
        </w:rPr>
        <w:t xml:space="preserve"> дополнительного образования «Детская школа искусств </w:t>
      </w:r>
      <w:r w:rsidR="00B57389">
        <w:rPr>
          <w:rFonts w:ascii="Times New Roman" w:hAnsi="Times New Roman" w:cs="Times New Roman"/>
          <w:i/>
          <w:iCs/>
          <w:sz w:val="28"/>
          <w:szCs w:val="28"/>
        </w:rPr>
        <w:t>№</w:t>
      </w:r>
      <w:r w:rsidR="00B57389" w:rsidRPr="00B57389">
        <w:rPr>
          <w:rFonts w:ascii="Times New Roman" w:hAnsi="Times New Roman" w:cs="Times New Roman"/>
          <w:i/>
          <w:iCs/>
          <w:sz w:val="28"/>
          <w:szCs w:val="28"/>
        </w:rPr>
        <w:t xml:space="preserve"> 1 им. П. Чайковского» Управления культуры Администрации города Махачкалы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sectPr w:rsidR="00935EE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EE8"/>
    <w:rsid w:val="002526B1"/>
    <w:rsid w:val="00935EE8"/>
    <w:rsid w:val="00B57389"/>
    <w:rsid w:val="00EA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E97F"/>
  <w15:docId w15:val="{BCD10237-78C8-4E05-990E-238364BDC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DD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qFormat/>
    <w:rsid w:val="00483DDE"/>
    <w:rPr>
      <w:color w:val="605E5C"/>
      <w:shd w:val="clear" w:color="auto" w:fill="E1DFDD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B45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Маликова</dc:creator>
  <dc:description/>
  <cp:lastModifiedBy>Ястремская Ксения Сергеевна</cp:lastModifiedBy>
  <cp:revision>6</cp:revision>
  <cp:lastPrinted>2023-04-10T13:07:00Z</cp:lastPrinted>
  <dcterms:created xsi:type="dcterms:W3CDTF">2025-10-28T11:13:00Z</dcterms:created>
  <dcterms:modified xsi:type="dcterms:W3CDTF">2025-11-11T12:35:00Z</dcterms:modified>
  <dc:language>ru-RU</dc:language>
</cp:coreProperties>
</file>